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33" w:rsidRDefault="008763A2">
      <w:r>
        <w:t>BOC Structure</w:t>
      </w:r>
    </w:p>
    <w:p w:rsidR="008763A2" w:rsidRDefault="008763A2" w:rsidP="008763A2">
      <w:pPr>
        <w:pStyle w:val="ListParagraph"/>
        <w:numPr>
          <w:ilvl w:val="1"/>
          <w:numId w:val="1"/>
        </w:numPr>
      </w:pPr>
      <w:r>
        <w:t xml:space="preserve">General. </w:t>
      </w:r>
    </w:p>
    <w:p w:rsidR="008763A2" w:rsidRDefault="008763A2" w:rsidP="008763A2">
      <w:pPr>
        <w:pStyle w:val="ListParagraph"/>
        <w:numPr>
          <w:ilvl w:val="2"/>
          <w:numId w:val="1"/>
        </w:numPr>
      </w:pPr>
      <w:r>
        <w:t>Structure is dictated by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Ed Code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Local situation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Desires of BOC members</w:t>
      </w:r>
    </w:p>
    <w:p w:rsidR="008763A2" w:rsidRDefault="008763A2" w:rsidP="008763A2">
      <w:pPr>
        <w:pStyle w:val="ListParagraph"/>
        <w:numPr>
          <w:ilvl w:val="2"/>
          <w:numId w:val="1"/>
        </w:numPr>
      </w:pPr>
      <w:r>
        <w:t>“Form Follows Function”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Only those parts that apply are useful</w:t>
      </w:r>
    </w:p>
    <w:p w:rsidR="008763A2" w:rsidRDefault="008763A2" w:rsidP="008763A2">
      <w:pPr>
        <w:pStyle w:val="ListParagraph"/>
        <w:numPr>
          <w:ilvl w:val="1"/>
          <w:numId w:val="1"/>
        </w:numPr>
      </w:pPr>
      <w:r>
        <w:t>Typical Structure/responsibilities</w:t>
      </w:r>
    </w:p>
    <w:p w:rsidR="008763A2" w:rsidRDefault="008763A2" w:rsidP="008763A2">
      <w:pPr>
        <w:pStyle w:val="ListParagraph"/>
        <w:numPr>
          <w:ilvl w:val="2"/>
          <w:numId w:val="1"/>
        </w:numPr>
      </w:pPr>
      <w:r>
        <w:t>Chair/Vice Chair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 xml:space="preserve">Reason: Someone needs to 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Set agenda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Keep meetings moving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Keep meetings following the rules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Optional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Usually chosen to be the “face” of the BOC in answering questions</w:t>
      </w:r>
    </w:p>
    <w:p w:rsidR="008763A2" w:rsidRDefault="008763A2" w:rsidP="008763A2">
      <w:pPr>
        <w:pStyle w:val="ListParagraph"/>
        <w:numPr>
          <w:ilvl w:val="2"/>
          <w:numId w:val="1"/>
        </w:numPr>
      </w:pPr>
      <w:r>
        <w:t>Audit Committee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Tasks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To review</w:t>
      </w:r>
    </w:p>
    <w:p w:rsidR="008763A2" w:rsidRDefault="008763A2" w:rsidP="008763A2">
      <w:pPr>
        <w:pStyle w:val="ListParagraph"/>
        <w:numPr>
          <w:ilvl w:val="5"/>
          <w:numId w:val="1"/>
        </w:numPr>
      </w:pPr>
      <w:r>
        <w:t>Performance Audit</w:t>
      </w:r>
    </w:p>
    <w:p w:rsidR="008763A2" w:rsidRDefault="008763A2" w:rsidP="008763A2">
      <w:pPr>
        <w:pStyle w:val="ListParagraph"/>
        <w:numPr>
          <w:ilvl w:val="5"/>
          <w:numId w:val="1"/>
        </w:numPr>
      </w:pPr>
      <w:r>
        <w:t>Financial Audit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To follow-up on issues, if any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Report back to committee on findings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 xml:space="preserve">Prepare Audit portion of final report </w:t>
      </w:r>
    </w:p>
    <w:p w:rsidR="008763A2" w:rsidRDefault="008763A2" w:rsidP="008763A2">
      <w:pPr>
        <w:pStyle w:val="ListParagraph"/>
        <w:numPr>
          <w:ilvl w:val="3"/>
          <w:numId w:val="1"/>
        </w:numPr>
      </w:pPr>
      <w:r>
        <w:t>Notes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Performance and Financial audit committees may be separate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Great place for a CPA if you have one on your committee</w:t>
      </w:r>
    </w:p>
    <w:p w:rsidR="008763A2" w:rsidRDefault="008763A2" w:rsidP="008763A2">
      <w:pPr>
        <w:pStyle w:val="ListParagraph"/>
        <w:numPr>
          <w:ilvl w:val="4"/>
          <w:numId w:val="1"/>
        </w:numPr>
      </w:pPr>
      <w:r>
        <w:t>Becoming more common for audit committees to make recommendations to district of issues to be investigated in next performance audit</w:t>
      </w:r>
    </w:p>
    <w:p w:rsidR="008763A2" w:rsidRDefault="008763A2" w:rsidP="008763A2">
      <w:pPr>
        <w:pStyle w:val="ListParagraph"/>
        <w:numPr>
          <w:ilvl w:val="5"/>
          <w:numId w:val="1"/>
        </w:numPr>
      </w:pPr>
      <w:r>
        <w:t>District does not need to agree</w:t>
      </w:r>
    </w:p>
    <w:p w:rsidR="008763A2" w:rsidRDefault="008763A2" w:rsidP="008763A2">
      <w:pPr>
        <w:pStyle w:val="ListParagraph"/>
        <w:numPr>
          <w:ilvl w:val="5"/>
          <w:numId w:val="1"/>
        </w:numPr>
      </w:pPr>
      <w:r>
        <w:t>If they don’t, note it in your report</w:t>
      </w:r>
    </w:p>
    <w:p w:rsidR="008763A2" w:rsidRPr="002269CD" w:rsidRDefault="002269CD" w:rsidP="002269CD">
      <w:pPr>
        <w:pStyle w:val="ListParagraph"/>
        <w:numPr>
          <w:ilvl w:val="4"/>
          <w:numId w:val="1"/>
        </w:numPr>
      </w:pPr>
      <w:r>
        <w:t>If you do NOT have a financial professional on your BOC, district is required by code to “</w:t>
      </w:r>
      <w:r w:rsidRPr="002269CD">
        <w:rPr>
          <w:rFonts w:ascii="Courier New" w:eastAsia="Times New Roman" w:hAnsi="Courier New" w:cs="Courier New"/>
          <w:sz w:val="20"/>
          <w:szCs w:val="20"/>
        </w:rPr>
        <w:t xml:space="preserve">provide the citizens' oversight committee with </w:t>
      </w:r>
      <w:r>
        <w:rPr>
          <w:rFonts w:ascii="Courier New" w:eastAsia="Times New Roman" w:hAnsi="Courier New" w:cs="Courier New"/>
          <w:sz w:val="20"/>
          <w:szCs w:val="20"/>
        </w:rPr>
        <w:t>any</w:t>
      </w:r>
      <w:r w:rsidRPr="002269CD">
        <w:rPr>
          <w:rFonts w:ascii="Courier New" w:eastAsia="Times New Roman" w:hAnsi="Courier New" w:cs="Courier New"/>
          <w:sz w:val="20"/>
          <w:szCs w:val="20"/>
        </w:rPr>
        <w:t xml:space="preserve"> necessary technical assistance</w:t>
      </w:r>
      <w:r>
        <w:rPr>
          <w:rFonts w:ascii="Courier New" w:eastAsia="Times New Roman" w:hAnsi="Courier New" w:cs="Courier New"/>
          <w:sz w:val="20"/>
          <w:szCs w:val="20"/>
        </w:rPr>
        <w:t>”</w:t>
      </w:r>
    </w:p>
    <w:p w:rsidR="002269CD" w:rsidRDefault="002269CD" w:rsidP="002269CD">
      <w:pPr>
        <w:pStyle w:val="ListParagraph"/>
        <w:numPr>
          <w:ilvl w:val="4"/>
          <w:numId w:val="1"/>
        </w:numPr>
      </w:pPr>
      <w:r>
        <w:t>If committee does not have a “Financial Services” subcommittee, that function will often end up here</w:t>
      </w:r>
    </w:p>
    <w:p w:rsidR="002269CD" w:rsidRDefault="002269CD" w:rsidP="002269CD">
      <w:pPr>
        <w:pStyle w:val="ListParagraph"/>
        <w:numPr>
          <w:ilvl w:val="2"/>
          <w:numId w:val="1"/>
        </w:numPr>
      </w:pPr>
      <w:r>
        <w:t>Annual Report</w:t>
      </w:r>
      <w:r w:rsidR="0004548A">
        <w:t>/Communication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>Only action actually required by code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>Usually a compilation of other subcommittee reports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>Using a set schedule for getting drafts and final together helps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>Consider a press release</w:t>
      </w:r>
    </w:p>
    <w:p w:rsidR="0004548A" w:rsidRDefault="0004548A" w:rsidP="002269CD">
      <w:pPr>
        <w:pStyle w:val="ListParagraph"/>
        <w:numPr>
          <w:ilvl w:val="3"/>
          <w:numId w:val="1"/>
        </w:numPr>
      </w:pPr>
      <w:r>
        <w:lastRenderedPageBreak/>
        <w:t>People with a marketing background helpful here, working with District to make sure information is easily available and easy to understand</w:t>
      </w:r>
    </w:p>
    <w:p w:rsidR="002269CD" w:rsidRDefault="002269CD" w:rsidP="002269CD">
      <w:pPr>
        <w:pStyle w:val="ListParagraph"/>
        <w:numPr>
          <w:ilvl w:val="2"/>
          <w:numId w:val="1"/>
        </w:numPr>
      </w:pPr>
      <w:r>
        <w:t>Site inspections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>Very Common</w:t>
      </w:r>
    </w:p>
    <w:p w:rsidR="002269CD" w:rsidRDefault="002269CD" w:rsidP="002269CD">
      <w:pPr>
        <w:pStyle w:val="ListParagraph"/>
        <w:numPr>
          <w:ilvl w:val="3"/>
          <w:numId w:val="1"/>
        </w:numPr>
      </w:pPr>
      <w:r>
        <w:t xml:space="preserve">Usually need to be </w:t>
      </w:r>
      <w:r w:rsidR="0004548A">
        <w:t xml:space="preserve">scheduled </w:t>
      </w:r>
      <w:r>
        <w:t>in advance</w:t>
      </w:r>
    </w:p>
    <w:p w:rsidR="002269CD" w:rsidRDefault="0004548A" w:rsidP="002269CD">
      <w:pPr>
        <w:pStyle w:val="ListParagraph"/>
        <w:numPr>
          <w:ilvl w:val="3"/>
          <w:numId w:val="1"/>
        </w:numPr>
      </w:pPr>
      <w:r>
        <w:t>Usually takes some time outside of regular meetings</w:t>
      </w:r>
    </w:p>
    <w:p w:rsidR="0004548A" w:rsidRDefault="0004548A" w:rsidP="002269CD">
      <w:pPr>
        <w:pStyle w:val="ListParagraph"/>
        <w:numPr>
          <w:ilvl w:val="3"/>
          <w:numId w:val="1"/>
        </w:numPr>
      </w:pPr>
      <w:r>
        <w:t>Good to schedule meetings at a site and get a tour</w:t>
      </w:r>
    </w:p>
    <w:p w:rsidR="0004548A" w:rsidRDefault="0004548A" w:rsidP="002269CD">
      <w:pPr>
        <w:pStyle w:val="ListParagraph"/>
        <w:numPr>
          <w:ilvl w:val="3"/>
          <w:numId w:val="1"/>
        </w:numPr>
      </w:pPr>
      <w:r>
        <w:t>Folks with a Construction background are valuable here</w:t>
      </w:r>
    </w:p>
    <w:p w:rsidR="0004548A" w:rsidRDefault="0004548A" w:rsidP="0004548A">
      <w:pPr>
        <w:pStyle w:val="ListParagraph"/>
        <w:numPr>
          <w:ilvl w:val="2"/>
          <w:numId w:val="1"/>
        </w:numPr>
      </w:pPr>
      <w:r>
        <w:t>Deferred Maintenance</w:t>
      </w:r>
    </w:p>
    <w:p w:rsidR="0004548A" w:rsidRDefault="0004548A" w:rsidP="0004548A">
      <w:pPr>
        <w:pStyle w:val="ListParagraph"/>
        <w:numPr>
          <w:ilvl w:val="3"/>
          <w:numId w:val="1"/>
        </w:numPr>
      </w:pPr>
      <w:r>
        <w:t>Reviews DM plans</w:t>
      </w:r>
    </w:p>
    <w:p w:rsidR="0004548A" w:rsidRDefault="00B31CB3" w:rsidP="00B31CB3">
      <w:pPr>
        <w:pStyle w:val="ListParagraph"/>
        <w:numPr>
          <w:ilvl w:val="4"/>
          <w:numId w:val="1"/>
        </w:numPr>
      </w:pPr>
      <w:r>
        <w:t xml:space="preserve">How did it get to be deferred </w:t>
      </w:r>
      <w:bookmarkStart w:id="0" w:name="_GoBack"/>
      <w:bookmarkEnd w:id="0"/>
    </w:p>
    <w:p w:rsidR="00B31CB3" w:rsidRDefault="00B31CB3" w:rsidP="00B31CB3">
      <w:pPr>
        <w:pStyle w:val="ListParagraph"/>
        <w:numPr>
          <w:ilvl w:val="4"/>
          <w:numId w:val="1"/>
        </w:numPr>
      </w:pPr>
      <w:r>
        <w:t>What is the plan going forward</w:t>
      </w:r>
    </w:p>
    <w:p w:rsidR="00B31CB3" w:rsidRDefault="00B31CB3" w:rsidP="00B31CB3">
      <w:pPr>
        <w:pStyle w:val="ListParagraph"/>
        <w:numPr>
          <w:ilvl w:val="3"/>
          <w:numId w:val="1"/>
        </w:numPr>
      </w:pPr>
      <w:r>
        <w:t>Report back to committee</w:t>
      </w:r>
    </w:p>
    <w:p w:rsidR="00B31CB3" w:rsidRDefault="004A5A7E" w:rsidP="00B31CB3">
      <w:pPr>
        <w:pStyle w:val="ListParagraph"/>
        <w:numPr>
          <w:ilvl w:val="2"/>
          <w:numId w:val="1"/>
        </w:numPr>
      </w:pPr>
      <w:r>
        <w:t xml:space="preserve">Section Five: </w:t>
      </w:r>
      <w:r w:rsidR="00B31CB3">
        <w:t>Value Assessment/cost containment</w:t>
      </w:r>
    </w:p>
    <w:p w:rsidR="00B31CB3" w:rsidRDefault="00B31CB3" w:rsidP="00B31CB3">
      <w:pPr>
        <w:pStyle w:val="ListParagraph"/>
        <w:numPr>
          <w:ilvl w:val="3"/>
          <w:numId w:val="1"/>
        </w:numPr>
      </w:pPr>
      <w:r>
        <w:t>Reviews plans for reducing costs</w:t>
      </w:r>
    </w:p>
    <w:p w:rsidR="00E440A1" w:rsidRPr="003B3382" w:rsidRDefault="00E440A1" w:rsidP="00E440A1">
      <w:pPr>
        <w:pStyle w:val="ListParagraph"/>
        <w:numPr>
          <w:ilvl w:val="4"/>
          <w:numId w:val="1"/>
        </w:numPr>
      </w:pPr>
      <w:r w:rsidRPr="003B3382">
        <w:rPr>
          <w:rFonts w:ascii="Courier New" w:eastAsia="Times New Roman" w:hAnsi="Courier New" w:cs="Courier New"/>
          <w:sz w:val="20"/>
          <w:szCs w:val="20"/>
        </w:rPr>
        <w:t>Mechanisms designed to reduce the costs of professional fees.</w:t>
      </w:r>
    </w:p>
    <w:p w:rsidR="00E440A1" w:rsidRPr="003B3382" w:rsidRDefault="00E440A1" w:rsidP="00E440A1">
      <w:pPr>
        <w:pStyle w:val="ListParagraph"/>
        <w:numPr>
          <w:ilvl w:val="4"/>
          <w:numId w:val="1"/>
        </w:numPr>
      </w:pPr>
      <w:r w:rsidRPr="003B3382">
        <w:rPr>
          <w:rFonts w:ascii="Courier New" w:eastAsia="Times New Roman" w:hAnsi="Courier New" w:cs="Courier New"/>
          <w:sz w:val="20"/>
          <w:szCs w:val="20"/>
        </w:rPr>
        <w:t>Mechanisms designed to reduce</w:t>
      </w:r>
      <w:r>
        <w:rPr>
          <w:rFonts w:ascii="Courier New" w:eastAsia="Times New Roman" w:hAnsi="Courier New" w:cs="Courier New"/>
          <w:sz w:val="20"/>
          <w:szCs w:val="20"/>
        </w:rPr>
        <w:t xml:space="preserve"> the costs of site preparation.</w:t>
      </w:r>
    </w:p>
    <w:p w:rsidR="00E440A1" w:rsidRPr="003B3382" w:rsidRDefault="00E440A1" w:rsidP="00E440A1">
      <w:pPr>
        <w:pStyle w:val="ListParagraph"/>
        <w:numPr>
          <w:ilvl w:val="4"/>
          <w:numId w:val="1"/>
        </w:numPr>
      </w:pPr>
      <w:r w:rsidRPr="003B3382">
        <w:rPr>
          <w:rFonts w:ascii="Courier New" w:eastAsia="Times New Roman" w:hAnsi="Courier New" w:cs="Courier New"/>
          <w:sz w:val="20"/>
          <w:szCs w:val="20"/>
        </w:rPr>
        <w:t>Recommendations regarding the joint use of core facilities.</w:t>
      </w:r>
    </w:p>
    <w:p w:rsidR="00E440A1" w:rsidRPr="003B3382" w:rsidRDefault="00E440A1" w:rsidP="00E440A1">
      <w:pPr>
        <w:pStyle w:val="ListParagraph"/>
        <w:numPr>
          <w:ilvl w:val="4"/>
          <w:numId w:val="1"/>
        </w:numPr>
      </w:pPr>
      <w:r w:rsidRPr="003B3382">
        <w:rPr>
          <w:rFonts w:ascii="Courier New" w:eastAsia="Times New Roman" w:hAnsi="Courier New" w:cs="Courier New"/>
          <w:sz w:val="20"/>
          <w:szCs w:val="20"/>
        </w:rPr>
        <w:t>Mechanisms designed to reduce costs by incorporating eff</w:t>
      </w:r>
      <w:r>
        <w:rPr>
          <w:rFonts w:ascii="Courier New" w:eastAsia="Times New Roman" w:hAnsi="Courier New" w:cs="Courier New"/>
          <w:sz w:val="20"/>
          <w:szCs w:val="20"/>
        </w:rPr>
        <w:t xml:space="preserve">iciencies in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schoolsite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design.</w:t>
      </w:r>
    </w:p>
    <w:p w:rsidR="00E440A1" w:rsidRPr="003B3382" w:rsidRDefault="00E440A1" w:rsidP="00E440A1">
      <w:pPr>
        <w:pStyle w:val="ListParagraph"/>
        <w:numPr>
          <w:ilvl w:val="4"/>
          <w:numId w:val="1"/>
        </w:numPr>
      </w:pPr>
      <w:r w:rsidRPr="003B3382">
        <w:rPr>
          <w:rFonts w:ascii="Courier New" w:eastAsia="Times New Roman" w:hAnsi="Courier New" w:cs="Courier New"/>
          <w:sz w:val="20"/>
          <w:szCs w:val="20"/>
        </w:rPr>
        <w:t>Recommendations regarding the use of cost-effective and efficient reusable facility plans.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Reviews Value Engineering decisions with Architect and Engineering team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Reviews life cycle cost analysis calculations from A&amp;E team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Reports back to committee</w:t>
      </w:r>
    </w:p>
    <w:p w:rsidR="00B31CB3" w:rsidRDefault="00E440A1" w:rsidP="00E440A1">
      <w:pPr>
        <w:pStyle w:val="ListParagraph"/>
        <w:numPr>
          <w:ilvl w:val="2"/>
          <w:numId w:val="1"/>
        </w:numPr>
      </w:pPr>
      <w:r>
        <w:t>Bond Subcommittee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Reviews Bond plan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Reports back to committee</w:t>
      </w:r>
    </w:p>
    <w:p w:rsidR="00E440A1" w:rsidRDefault="00E440A1" w:rsidP="00E440A1">
      <w:pPr>
        <w:pStyle w:val="ListParagraph"/>
        <w:numPr>
          <w:ilvl w:val="3"/>
          <w:numId w:val="1"/>
        </w:numPr>
      </w:pPr>
      <w:r>
        <w:t>People with a finance background here are ESPECIALLY USEFUL</w:t>
      </w:r>
    </w:p>
    <w:sectPr w:rsidR="00E4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1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60821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A2"/>
    <w:rsid w:val="0004548A"/>
    <w:rsid w:val="002269CD"/>
    <w:rsid w:val="004A5A7E"/>
    <w:rsid w:val="005F79C9"/>
    <w:rsid w:val="008763A2"/>
    <w:rsid w:val="00B31CB3"/>
    <w:rsid w:val="00E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Rockwood Consulting</dc:creator>
  <cp:lastModifiedBy>Rockwood Consulting</cp:lastModifiedBy>
  <cp:revision>2</cp:revision>
  <dcterms:created xsi:type="dcterms:W3CDTF">2015-02-21T06:02:00Z</dcterms:created>
  <dcterms:modified xsi:type="dcterms:W3CDTF">2015-02-21T06:02:00Z</dcterms:modified>
</cp:coreProperties>
</file>